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2"/>
          <w:szCs w:val="22"/>
        </w:rPr>
        <w:t>Ajánlattételi felhívás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Mesevár Német Nemzetiségi Óvoda étkeztetésének ellátása főzőkonyha bérbevételével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2"/>
          <w:szCs w:val="22"/>
        </w:rPr>
        <w:t xml:space="preserve">Ajánlatkérő </w:t>
      </w:r>
      <w:r>
        <w:rPr>
          <w:rFonts w:cs="Arial" w:ascii="Arial" w:hAnsi="Arial"/>
          <w:sz w:val="22"/>
          <w:szCs w:val="22"/>
        </w:rPr>
        <w:t>: Óvodafenntartó Intézményi Társulás</w:t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>8596 Pápakovácsi Fő utca 19.</w:t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>Telefon/fax:06/89/351008</w:t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/>
      </w:pPr>
      <w:r>
        <w:rPr>
          <w:rFonts w:cs="Arial" w:ascii="Arial" w:hAnsi="Arial"/>
          <w:sz w:val="22"/>
          <w:szCs w:val="22"/>
        </w:rPr>
        <w:t xml:space="preserve">E-mail cím: </w:t>
      </w:r>
      <w:hyperlink r:id="rId2">
        <w:r>
          <w:rPr>
            <w:rStyle w:val="Internethivatkozs"/>
            <w:rFonts w:cs="Arial" w:ascii="Arial" w:hAnsi="Arial"/>
            <w:sz w:val="22"/>
            <w:szCs w:val="22"/>
          </w:rPr>
          <w:t>papakovacsi@globonet.hu</w:t>
        </w:r>
      </w:hyperlink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>Képviseli: Burghardt Ferenc elnök</w:t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2"/>
          <w:szCs w:val="22"/>
        </w:rPr>
        <w:t>Az ajánlatkérés tárgya, mennyisége</w:t>
      </w:r>
      <w:r>
        <w:rPr>
          <w:rFonts w:cs="Arial" w:ascii="Arial" w:hAnsi="Arial"/>
          <w:sz w:val="22"/>
          <w:szCs w:val="22"/>
        </w:rPr>
        <w:t>:</w:t>
      </w:r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Pápakovácsi Mesevár Német Nemzetiségi Óvoda  ellátása a Pápakovácsi Fő utca 20. sz. alatti főzőkonyha bérbevételével 48 hónap (2019. szeptember 1-től 2023. augusztus 31-ig) időtartamra.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Mennyiség: átlagosan 30 adag/nap (tízóra, ebéd, uzsonna) </w:t>
      </w:r>
    </w:p>
    <w:p>
      <w:pPr>
        <w:pStyle w:val="ListParagraph"/>
        <w:widowControl/>
        <w:bidi w:val="0"/>
        <w:spacing w:lineRule="auto" w:line="240" w:before="0" w:after="0"/>
        <w:ind w:left="397" w:right="0" w:hanging="0"/>
        <w:contextualSpacing/>
        <w:jc w:val="center"/>
        <w:rPr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none"/>
        </w:rPr>
        <w:t xml:space="preserve">           </w:t>
      </w:r>
      <w:r>
        <w:rPr>
          <w:rFonts w:cs="Arial" w:ascii="Arial" w:hAnsi="Arial"/>
          <w:b/>
          <w:bCs/>
          <w:sz w:val="22"/>
          <w:szCs w:val="22"/>
          <w:u w:val="single"/>
        </w:rPr>
        <w:t xml:space="preserve">(a diétás, speciális étkezési igényeket is ki kell elégíteni) </w:t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 xml:space="preserve">A főzőkonyha bérbevétele vállalkozási szerződés alapján történik (szerződés tervezet az ajánlattételi felhívás melléklete)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 xml:space="preserve">Vállalkozó havonta egy számla benyújtására jogosult, a tárgyhó utolsó munkanapját követően.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Az ajánlattétel benyújtási határideje: 2019. jú</w:t>
      </w:r>
      <w:r>
        <w:rPr>
          <w:rFonts w:cs="Arial" w:ascii="Arial" w:hAnsi="Arial"/>
          <w:sz w:val="22"/>
          <w:szCs w:val="22"/>
        </w:rPr>
        <w:t xml:space="preserve">lius 15.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440" w:hanging="0"/>
        <w:contextualSpacing/>
        <w:jc w:val="both"/>
        <w:rPr>
          <w:rFonts w:ascii="Arial" w:hAnsi="Arial" w:cs="Arial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Az ajánlattétel az egy adagra jutó étkezési díjakat (ebéd – tízórai – uzsonna  külön-külön)  nyersanyagnorma –rezsiköltség – ÁFA és összes költség  bontásban tartalmazza. 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>Az ajánlatokat az Óvodafenntartó Intézményi Társulás Társulási  Tanácsa   bírálja el.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Ajánlatok elbírálása: 2019. július </w:t>
      </w:r>
      <w:r>
        <w:rPr>
          <w:rFonts w:cs="Arial" w:ascii="Arial" w:hAnsi="Arial"/>
          <w:sz w:val="22"/>
          <w:szCs w:val="22"/>
        </w:rPr>
        <w:t>31.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 nyertes pályázóval Társulás képviseletében a Társulási Tanács elnöke  szerződést köt, 2019. </w:t>
      </w:r>
      <w:r>
        <w:rPr>
          <w:rFonts w:cs="Arial" w:ascii="Arial" w:hAnsi="Arial"/>
          <w:sz w:val="22"/>
          <w:szCs w:val="22"/>
        </w:rPr>
        <w:t>augusztus 5-ig.</w:t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spacing w:lineRule="auto" w:line="240" w:before="0" w:after="0"/>
        <w:ind w:left="212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spacing w:lineRule="auto" w:line="240" w:before="0" w:after="0"/>
        <w:ind w:left="284" w:hanging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Pápakovácsi 2019. </w:t>
      </w:r>
      <w:r>
        <w:rPr>
          <w:rFonts w:cs="Arial" w:ascii="Arial" w:hAnsi="Arial"/>
          <w:sz w:val="22"/>
          <w:szCs w:val="22"/>
        </w:rPr>
        <w:t xml:space="preserve">június </w:t>
      </w:r>
      <w:r>
        <w:rPr>
          <w:rFonts w:cs="Arial" w:ascii="Arial" w:hAnsi="Arial"/>
          <w:sz w:val="22"/>
          <w:szCs w:val="22"/>
        </w:rPr>
        <w:t>……..</w:t>
      </w:r>
    </w:p>
    <w:p>
      <w:pPr>
        <w:pStyle w:val="ListParagraph"/>
        <w:spacing w:lineRule="auto" w:line="240" w:before="0" w:after="0"/>
        <w:ind w:left="28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spacing w:lineRule="auto" w:line="240" w:before="0" w:after="0"/>
        <w:ind w:left="284" w:hanging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spacing w:lineRule="auto" w:line="240" w:before="0" w:after="0"/>
        <w:ind w:left="284" w:hanging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>Burghardt Ferenc</w:t>
      </w:r>
    </w:p>
    <w:p>
      <w:pPr>
        <w:pStyle w:val="ListParagraph"/>
        <w:spacing w:lineRule="auto" w:line="240" w:before="0" w:after="0"/>
        <w:ind w:left="284" w:hanging="0"/>
        <w:contextualSpacing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>elnök</w:t>
      </w:r>
    </w:p>
    <w:sectPr>
      <w:type w:val="nextPage"/>
      <w:pgSz w:w="11906" w:h="16838"/>
      <w:pgMar w:left="1417" w:right="1417" w:header="720" w:top="1417" w:footer="72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rFonts w:ascii="Arial" w:hAnsi="Arial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33c7d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Internethivatkozs">
    <w:name w:val="Internet-hivatkozás"/>
    <w:basedOn w:val="DefaultParagraphFont"/>
    <w:uiPriority w:val="99"/>
    <w:rsid w:val="00570188"/>
    <w:rPr>
      <w:rFonts w:cs="Times New Roman"/>
      <w:color w:val="0000FF"/>
      <w:u w:val="single"/>
    </w:rPr>
  </w:style>
  <w:style w:type="character" w:styleId="ListLabel1">
    <w:name w:val="ListLabel 1"/>
    <w:qFormat/>
    <w:rPr>
      <w:rFonts w:ascii="Arial" w:hAnsi="Arial" w:cs="Times New Roman"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ascii="Arial" w:hAnsi="Arial" w:cs="Arial"/>
      <w:sz w:val="24"/>
      <w:szCs w:val="24"/>
    </w:rPr>
  </w:style>
  <w:style w:type="character" w:styleId="ListLabel11">
    <w:name w:val="ListLabel 11"/>
    <w:qFormat/>
    <w:rPr>
      <w:rFonts w:ascii="Arial" w:hAnsi="Arial" w:cs="Times New Roman"/>
      <w:sz w:val="24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ascii="Arial" w:hAnsi="Arial" w:cs="Arial"/>
      <w:sz w:val="24"/>
      <w:szCs w:val="24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570188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apakovacsi@globonet.h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Application>LibreOffice/6.2.0.3$Windows_x86 LibreOffice_project/98c6a8a1c6c7b144ce3cc729e34964b47ce25d62</Application>
  <Pages>1</Pages>
  <Words>170</Words>
  <Characters>1199</Characters>
  <CharactersWithSpaces>1384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2015-06-02T12:58:00Z</dcterms:created>
  <dc:creator>Acer</dc:creator>
  <dc:description/>
  <dc:language>hu-HU</dc:language>
  <cp:lastModifiedBy/>
  <cp:lastPrinted>2019-05-28T13:27:53Z</cp:lastPrinted>
  <dcterms:modified xsi:type="dcterms:W3CDTF">2019-06-13T13:13:34Z</dcterms:modified>
  <cp:revision>4</cp:revision>
  <dc:subject/>
  <dc:title>Ajánlattételi felhívás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